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6C" w:rsidRPr="00EC1F6C" w:rsidRDefault="006F2AB6" w:rsidP="00725904">
      <w:pPr>
        <w:ind w:left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r w:rsidR="0066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1F6C" w:rsidRPr="00EC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F6C" w:rsidRPr="00096362" w:rsidRDefault="00096362" w:rsidP="00725904">
      <w:pPr>
        <w:ind w:left="6237"/>
        <w:rPr>
          <w:rFonts w:ascii="Times New Roman" w:eastAsia="Times New Roman" w:hAnsi="Times New Roman" w:cs="Times New Roman"/>
          <w:sz w:val="22"/>
          <w:lang w:eastAsia="ru-RU"/>
        </w:rPr>
      </w:pPr>
      <w:bookmarkStart w:id="0" w:name="_Hlk526065343"/>
      <w:r w:rsidRPr="00096362">
        <w:rPr>
          <w:rFonts w:ascii="Times New Roman" w:eastAsia="Times New Roman" w:hAnsi="Times New Roman" w:cs="Times New Roman"/>
          <w:sz w:val="22"/>
          <w:lang w:eastAsia="ru-RU"/>
        </w:rPr>
        <w:t>к Правилам приёма на обучение по образовательным программам высшего образования – программам бакалавриата, программам специалитета, программам магистратуры в СибГУТИ на 2019/2020 учебный год</w:t>
      </w:r>
      <w:bookmarkEnd w:id="0"/>
    </w:p>
    <w:p w:rsidR="00096362" w:rsidRDefault="00096362" w:rsidP="00EC1F6C">
      <w:pPr>
        <w:ind w:left="5387"/>
        <w:rPr>
          <w:rFonts w:ascii="Times New Roman" w:eastAsia="Times New Roman" w:hAnsi="Times New Roman" w:cs="Times New Roman"/>
          <w:lang w:eastAsia="ru-RU"/>
        </w:rPr>
      </w:pPr>
    </w:p>
    <w:p w:rsidR="00725904" w:rsidRDefault="00725904" w:rsidP="00DC5036">
      <w:pPr>
        <w:spacing w:after="120"/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</w:p>
    <w:p w:rsidR="00177E8D" w:rsidRDefault="00177E8D" w:rsidP="00177E8D">
      <w:pPr>
        <w:spacing w:after="120"/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  <w:r w:rsidRPr="00177E8D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МИНИМАЛЬНОЕ КОЛИЧЕСТВО БАЛЛОВ</w:t>
      </w:r>
    </w:p>
    <w:p w:rsidR="00EC1F6C" w:rsidRDefault="00177E8D" w:rsidP="00725904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177E8D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по результатам вступительных испытаний при приеме на 20</w:t>
      </w:r>
      <w:r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19</w:t>
      </w:r>
      <w:r w:rsidRPr="00177E8D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/20</w:t>
      </w:r>
      <w:r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20</w:t>
      </w:r>
      <w:r w:rsidRPr="00177E8D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 учебный год для обучения по программам высшего образования – программам бакалавриата.</w:t>
      </w:r>
    </w:p>
    <w:p w:rsidR="00725904" w:rsidRDefault="00725904" w:rsidP="00725904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177E8D" w:rsidRPr="00177E8D" w:rsidRDefault="00177E8D" w:rsidP="00177E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77E8D" w:rsidRPr="00177E8D" w:rsidRDefault="00177E8D" w:rsidP="00177E8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3"/>
        </w:rPr>
      </w:pPr>
      <w:r w:rsidRPr="00177E8D">
        <w:rPr>
          <w:rFonts w:ascii="Times New Roman" w:hAnsi="Times New Roman" w:cs="Times New Roman"/>
          <w:color w:val="000000"/>
          <w:sz w:val="32"/>
          <w:szCs w:val="23"/>
        </w:rPr>
        <w:t>В 201</w:t>
      </w:r>
      <w:r>
        <w:rPr>
          <w:rFonts w:ascii="Times New Roman" w:hAnsi="Times New Roman" w:cs="Times New Roman"/>
          <w:color w:val="000000"/>
          <w:sz w:val="32"/>
          <w:szCs w:val="23"/>
        </w:rPr>
        <w:t>9</w:t>
      </w:r>
      <w:r w:rsidRPr="00177E8D">
        <w:rPr>
          <w:rFonts w:ascii="Times New Roman" w:hAnsi="Times New Roman" w:cs="Times New Roman"/>
          <w:color w:val="000000"/>
          <w:sz w:val="32"/>
          <w:szCs w:val="23"/>
        </w:rPr>
        <w:t xml:space="preserve"> году для участия в конкурсе на поступление в СибГУТИ и его филиалы на обучение по программам бакалавриата на очную и заочную формы обучения, на места в пределах квоты приема лиц, имеющих особое право, на места в пределах квоты целевого приема, на места в рамках контрольных цифр по общему конкурсу и на места по договорам об оказании платных образовательных услуг установлено следующее минимальное количество баллов</w:t>
      </w:r>
      <w:r w:rsidRPr="00177E8D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* </w:t>
      </w:r>
      <w:r w:rsidRPr="00177E8D">
        <w:rPr>
          <w:rFonts w:ascii="Times New Roman" w:hAnsi="Times New Roman" w:cs="Times New Roman"/>
          <w:color w:val="000000"/>
          <w:sz w:val="32"/>
          <w:szCs w:val="23"/>
        </w:rPr>
        <w:t xml:space="preserve">по результатам ЕГЭ, вступительных испытаний, проводимых СибГУТИ самостоятельно: </w:t>
      </w:r>
    </w:p>
    <w:p w:rsidR="00177E8D" w:rsidRDefault="00177E8D" w:rsidP="00177E8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3"/>
        </w:rPr>
      </w:pPr>
    </w:p>
    <w:p w:rsidR="00177E8D" w:rsidRPr="00177E8D" w:rsidRDefault="00177E8D" w:rsidP="00177E8D">
      <w:pPr>
        <w:autoSpaceDE w:val="0"/>
        <w:autoSpaceDN w:val="0"/>
        <w:adjustRightInd w:val="0"/>
        <w:spacing w:before="240" w:after="240" w:line="276" w:lineRule="auto"/>
        <w:ind w:firstLine="709"/>
        <w:rPr>
          <w:rFonts w:ascii="Times New Roman" w:hAnsi="Times New Roman" w:cs="Times New Roman"/>
          <w:color w:val="000000"/>
          <w:sz w:val="36"/>
          <w:szCs w:val="23"/>
        </w:rPr>
      </w:pPr>
      <w:r w:rsidRPr="00177E8D">
        <w:rPr>
          <w:rFonts w:ascii="Times New Roman" w:hAnsi="Times New Roman" w:cs="Times New Roman"/>
          <w:b/>
          <w:color w:val="000000"/>
          <w:sz w:val="36"/>
          <w:szCs w:val="23"/>
        </w:rPr>
        <w:t>Математика</w:t>
      </w:r>
      <w:r w:rsidRPr="00177E8D">
        <w:rPr>
          <w:rFonts w:ascii="Times New Roman" w:hAnsi="Times New Roman" w:cs="Times New Roman"/>
          <w:color w:val="000000"/>
          <w:sz w:val="36"/>
          <w:szCs w:val="23"/>
        </w:rPr>
        <w:t xml:space="preserve"> профильного уровня - </w:t>
      </w:r>
      <w:r w:rsidRPr="00177E8D">
        <w:rPr>
          <w:rFonts w:ascii="Times New Roman" w:hAnsi="Times New Roman" w:cs="Times New Roman"/>
          <w:b/>
          <w:bCs/>
          <w:color w:val="000000"/>
          <w:sz w:val="36"/>
          <w:szCs w:val="23"/>
        </w:rPr>
        <w:t xml:space="preserve">27 </w:t>
      </w:r>
      <w:r w:rsidRPr="00177E8D">
        <w:rPr>
          <w:rFonts w:ascii="Times New Roman" w:hAnsi="Times New Roman" w:cs="Times New Roman"/>
          <w:color w:val="000000"/>
          <w:sz w:val="36"/>
          <w:szCs w:val="23"/>
        </w:rPr>
        <w:t xml:space="preserve">баллов </w:t>
      </w:r>
    </w:p>
    <w:p w:rsidR="00177E8D" w:rsidRPr="00177E8D" w:rsidRDefault="00177E8D" w:rsidP="00177E8D">
      <w:pPr>
        <w:autoSpaceDE w:val="0"/>
        <w:autoSpaceDN w:val="0"/>
        <w:adjustRightInd w:val="0"/>
        <w:spacing w:before="240" w:after="240" w:line="276" w:lineRule="auto"/>
        <w:ind w:firstLine="709"/>
        <w:rPr>
          <w:rFonts w:ascii="Times New Roman" w:hAnsi="Times New Roman" w:cs="Times New Roman"/>
          <w:color w:val="000000"/>
          <w:sz w:val="36"/>
          <w:szCs w:val="23"/>
        </w:rPr>
      </w:pPr>
      <w:r w:rsidRPr="00177E8D">
        <w:rPr>
          <w:rFonts w:ascii="Times New Roman" w:hAnsi="Times New Roman" w:cs="Times New Roman"/>
          <w:b/>
          <w:color w:val="000000"/>
          <w:sz w:val="36"/>
          <w:szCs w:val="23"/>
        </w:rPr>
        <w:t>Русский язык</w:t>
      </w:r>
      <w:r w:rsidRPr="00177E8D">
        <w:rPr>
          <w:rFonts w:ascii="Times New Roman" w:hAnsi="Times New Roman" w:cs="Times New Roman"/>
          <w:color w:val="000000"/>
          <w:sz w:val="36"/>
          <w:szCs w:val="23"/>
        </w:rPr>
        <w:t xml:space="preserve"> - </w:t>
      </w:r>
      <w:r w:rsidRPr="00177E8D">
        <w:rPr>
          <w:rFonts w:ascii="Times New Roman" w:hAnsi="Times New Roman" w:cs="Times New Roman"/>
          <w:b/>
          <w:bCs/>
          <w:color w:val="000000"/>
          <w:sz w:val="36"/>
          <w:szCs w:val="23"/>
        </w:rPr>
        <w:t xml:space="preserve">36 </w:t>
      </w:r>
      <w:r w:rsidRPr="00177E8D">
        <w:rPr>
          <w:rFonts w:ascii="Times New Roman" w:hAnsi="Times New Roman" w:cs="Times New Roman"/>
          <w:color w:val="000000"/>
          <w:sz w:val="36"/>
          <w:szCs w:val="23"/>
        </w:rPr>
        <w:t xml:space="preserve">баллов </w:t>
      </w:r>
    </w:p>
    <w:p w:rsidR="00177E8D" w:rsidRPr="00177E8D" w:rsidRDefault="00177E8D" w:rsidP="00177E8D">
      <w:pPr>
        <w:autoSpaceDE w:val="0"/>
        <w:autoSpaceDN w:val="0"/>
        <w:adjustRightInd w:val="0"/>
        <w:spacing w:before="240" w:after="240" w:line="276" w:lineRule="auto"/>
        <w:ind w:firstLine="709"/>
        <w:rPr>
          <w:rFonts w:ascii="Times New Roman" w:hAnsi="Times New Roman" w:cs="Times New Roman"/>
          <w:color w:val="000000"/>
          <w:sz w:val="36"/>
          <w:szCs w:val="23"/>
        </w:rPr>
      </w:pPr>
      <w:r w:rsidRPr="00177E8D">
        <w:rPr>
          <w:rFonts w:ascii="Times New Roman" w:hAnsi="Times New Roman" w:cs="Times New Roman"/>
          <w:b/>
          <w:color w:val="000000"/>
          <w:sz w:val="36"/>
          <w:szCs w:val="23"/>
        </w:rPr>
        <w:t>Информатика и информационно-коммуникационным технологиям (ИКТ)</w:t>
      </w:r>
      <w:r w:rsidRPr="00177E8D">
        <w:rPr>
          <w:rFonts w:ascii="Times New Roman" w:hAnsi="Times New Roman" w:cs="Times New Roman"/>
          <w:color w:val="000000"/>
          <w:sz w:val="36"/>
          <w:szCs w:val="23"/>
        </w:rPr>
        <w:t xml:space="preserve"> – </w:t>
      </w:r>
      <w:r w:rsidRPr="00177E8D">
        <w:rPr>
          <w:rFonts w:ascii="Times New Roman" w:hAnsi="Times New Roman" w:cs="Times New Roman"/>
          <w:b/>
          <w:bCs/>
          <w:color w:val="000000"/>
          <w:sz w:val="36"/>
          <w:szCs w:val="23"/>
        </w:rPr>
        <w:t xml:space="preserve">40 </w:t>
      </w:r>
      <w:r w:rsidRPr="00177E8D">
        <w:rPr>
          <w:rFonts w:ascii="Times New Roman" w:hAnsi="Times New Roman" w:cs="Times New Roman"/>
          <w:color w:val="000000"/>
          <w:sz w:val="36"/>
          <w:szCs w:val="23"/>
        </w:rPr>
        <w:t xml:space="preserve">баллов </w:t>
      </w:r>
    </w:p>
    <w:p w:rsidR="00177E8D" w:rsidRPr="00177E8D" w:rsidRDefault="00177E8D" w:rsidP="00177E8D">
      <w:pPr>
        <w:autoSpaceDE w:val="0"/>
        <w:autoSpaceDN w:val="0"/>
        <w:adjustRightInd w:val="0"/>
        <w:spacing w:before="240" w:after="240" w:line="276" w:lineRule="auto"/>
        <w:ind w:firstLine="709"/>
        <w:rPr>
          <w:rFonts w:ascii="Times New Roman" w:hAnsi="Times New Roman" w:cs="Times New Roman"/>
          <w:color w:val="000000"/>
          <w:sz w:val="36"/>
          <w:szCs w:val="23"/>
        </w:rPr>
      </w:pPr>
      <w:r w:rsidRPr="00177E8D">
        <w:rPr>
          <w:rFonts w:ascii="Times New Roman" w:hAnsi="Times New Roman" w:cs="Times New Roman"/>
          <w:b/>
          <w:color w:val="000000"/>
          <w:sz w:val="36"/>
          <w:szCs w:val="23"/>
        </w:rPr>
        <w:t>Обществознание</w:t>
      </w:r>
      <w:r w:rsidRPr="00177E8D">
        <w:rPr>
          <w:rFonts w:ascii="Times New Roman" w:hAnsi="Times New Roman" w:cs="Times New Roman"/>
          <w:color w:val="000000"/>
          <w:sz w:val="36"/>
          <w:szCs w:val="23"/>
        </w:rPr>
        <w:t xml:space="preserve"> - </w:t>
      </w:r>
      <w:r w:rsidRPr="00177E8D">
        <w:rPr>
          <w:rFonts w:ascii="Times New Roman" w:hAnsi="Times New Roman" w:cs="Times New Roman"/>
          <w:b/>
          <w:bCs/>
          <w:color w:val="000000"/>
          <w:sz w:val="36"/>
          <w:szCs w:val="23"/>
        </w:rPr>
        <w:t xml:space="preserve">42 </w:t>
      </w:r>
      <w:r w:rsidRPr="00177E8D">
        <w:rPr>
          <w:rFonts w:ascii="Times New Roman" w:hAnsi="Times New Roman" w:cs="Times New Roman"/>
          <w:color w:val="000000"/>
          <w:sz w:val="36"/>
          <w:szCs w:val="23"/>
        </w:rPr>
        <w:t xml:space="preserve">балла </w:t>
      </w:r>
    </w:p>
    <w:p w:rsidR="00177E8D" w:rsidRDefault="00177E8D" w:rsidP="00177E8D">
      <w:pPr>
        <w:pStyle w:val="Default"/>
        <w:spacing w:line="276" w:lineRule="auto"/>
        <w:ind w:firstLine="709"/>
        <w:jc w:val="both"/>
        <w:rPr>
          <w:sz w:val="32"/>
          <w:szCs w:val="23"/>
        </w:rPr>
      </w:pPr>
    </w:p>
    <w:p w:rsidR="00C27AE3" w:rsidRPr="00177E8D" w:rsidRDefault="00181E53" w:rsidP="00177E8D">
      <w:pPr>
        <w:pStyle w:val="Default"/>
        <w:spacing w:line="276" w:lineRule="auto"/>
        <w:ind w:firstLine="709"/>
        <w:jc w:val="both"/>
        <w:rPr>
          <w:b/>
          <w:sz w:val="48"/>
          <w:szCs w:val="22"/>
        </w:rPr>
      </w:pPr>
      <w:r w:rsidRPr="00181E53">
        <w:rPr>
          <w:b/>
          <w:sz w:val="32"/>
          <w:szCs w:val="23"/>
        </w:rPr>
        <w:t>*</w:t>
      </w:r>
      <w:r>
        <w:rPr>
          <w:sz w:val="32"/>
          <w:szCs w:val="23"/>
        </w:rPr>
        <w:t xml:space="preserve">  - п</w:t>
      </w:r>
      <w:r w:rsidR="00177E8D" w:rsidRPr="00177E8D">
        <w:rPr>
          <w:sz w:val="32"/>
          <w:szCs w:val="23"/>
        </w:rPr>
        <w:t xml:space="preserve">олучение </w:t>
      </w:r>
      <w:bookmarkStart w:id="1" w:name="_GoBack"/>
      <w:bookmarkEnd w:id="1"/>
      <w:r w:rsidR="00177E8D" w:rsidRPr="00177E8D">
        <w:rPr>
          <w:sz w:val="32"/>
          <w:szCs w:val="23"/>
        </w:rPr>
        <w:t>результата не ниже минимального количества баллов по каждому сданному экзамену означает, что участник экзамена успешно освоил программу среднего общего образования и может использовать полученные результаты вступительных экзаменов для продолжения образования в университете.</w:t>
      </w:r>
    </w:p>
    <w:sectPr w:rsidR="00C27AE3" w:rsidRPr="00177E8D" w:rsidSect="00A43A8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6C"/>
    <w:rsid w:val="00005124"/>
    <w:rsid w:val="00096362"/>
    <w:rsid w:val="00105540"/>
    <w:rsid w:val="00177E8D"/>
    <w:rsid w:val="00181E53"/>
    <w:rsid w:val="001E10C7"/>
    <w:rsid w:val="00270089"/>
    <w:rsid w:val="00275DFF"/>
    <w:rsid w:val="00666AE4"/>
    <w:rsid w:val="006F2AB6"/>
    <w:rsid w:val="00725904"/>
    <w:rsid w:val="007E5CBC"/>
    <w:rsid w:val="00872326"/>
    <w:rsid w:val="00A43A82"/>
    <w:rsid w:val="00B33CC3"/>
    <w:rsid w:val="00BD2452"/>
    <w:rsid w:val="00C27AE3"/>
    <w:rsid w:val="00CA7850"/>
    <w:rsid w:val="00DA6926"/>
    <w:rsid w:val="00DC5036"/>
    <w:rsid w:val="00E85C05"/>
    <w:rsid w:val="00EA0A18"/>
    <w:rsid w:val="00E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31E2"/>
  <w14:defaultImageDpi w14:val="32767"/>
  <w15:chartTrackingRefBased/>
  <w15:docId w15:val="{57C91169-39DE-074C-B4BE-69EBAB2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1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590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Aleksei Shc.</cp:lastModifiedBy>
  <cp:revision>6</cp:revision>
  <cp:lastPrinted>2018-03-15T07:10:00Z</cp:lastPrinted>
  <dcterms:created xsi:type="dcterms:W3CDTF">2018-09-30T03:34:00Z</dcterms:created>
  <dcterms:modified xsi:type="dcterms:W3CDTF">2018-09-30T03:40:00Z</dcterms:modified>
</cp:coreProperties>
</file>